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35C52" w14:textId="77777777" w:rsidR="00CD7C3C" w:rsidRPr="00CD7C3C" w:rsidRDefault="00CD7C3C" w:rsidP="00CD7C3C">
      <w:pPr>
        <w:rPr>
          <w:b/>
          <w:bCs/>
        </w:rPr>
      </w:pPr>
      <w:r w:rsidRPr="00CD7C3C">
        <w:rPr>
          <w:b/>
          <w:bCs/>
        </w:rPr>
        <w:t>Riktlinje</w:t>
      </w:r>
      <w:r w:rsidRPr="00CD7C3C">
        <w:rPr>
          <w:b/>
          <w:bCs/>
        </w:rPr>
        <w:t xml:space="preserve"> rörande "Behandling av övre luftvägsinfektioner" </w:t>
      </w:r>
      <w:r w:rsidRPr="00CD7C3C">
        <w:rPr>
          <w:b/>
          <w:bCs/>
        </w:rPr>
        <w:t>(1998/01)</w:t>
      </w:r>
    </w:p>
    <w:p w14:paraId="7F99A19B" w14:textId="77777777" w:rsidR="00CD7C3C" w:rsidRDefault="00CD7C3C" w:rsidP="00CD7C3C">
      <w:r w:rsidRPr="00CD7C3C">
        <w:t>Riktlinje från Hästsektionens normgrupp</w:t>
      </w:r>
      <w:r w:rsidRPr="00CD7C3C">
        <w:t xml:space="preserve"> </w:t>
      </w:r>
      <w:bookmarkStart w:id="0" w:name="_GoBack"/>
      <w:bookmarkEnd w:id="0"/>
      <w:r>
        <w:t>antagen 1998, reviderad 2012</w:t>
      </w:r>
      <w:r>
        <w:t>.</w:t>
      </w:r>
    </w:p>
    <w:p w14:paraId="43D9C632" w14:textId="77777777" w:rsidR="00CD7C3C" w:rsidRDefault="00CD7C3C" w:rsidP="00CD7C3C"/>
    <w:p w14:paraId="149554FE" w14:textId="77777777" w:rsidR="00CD7C3C" w:rsidRDefault="00CD7C3C" w:rsidP="00CD7C3C">
      <w:r>
        <w:t>De flesta övre luftvägsinfektioner är virusorsakade och därför inte aktuella för antibiotikabehandling.</w:t>
      </w:r>
    </w:p>
    <w:p w14:paraId="3FEA4C2C" w14:textId="77777777" w:rsidR="00E8528A" w:rsidRDefault="00CD7C3C" w:rsidP="00CD7C3C">
      <w:r>
        <w:t>Vid misstänkt bakteriell infektion i övre luftvägar är penicillin förstahandsval. Undantag från grundregeln kan vara om en provtagning från luftvägarna visar att infektionsämnet inte är känsligt för penicillin.</w:t>
      </w:r>
    </w:p>
    <w:sectPr w:rsidR="00E85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C3C"/>
    <w:rsid w:val="00CD7C3C"/>
    <w:rsid w:val="00E8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0A7D"/>
  <w15:chartTrackingRefBased/>
  <w15:docId w15:val="{05E14E48-03B2-44A9-8441-0F357D29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C542A8BF9D4544840EE739FEF94526" ma:contentTypeVersion="8" ma:contentTypeDescription="Create a new document." ma:contentTypeScope="" ma:versionID="8bfee60863f5edc136eea48ff7728371">
  <xsd:schema xmlns:xsd="http://www.w3.org/2001/XMLSchema" xmlns:xs="http://www.w3.org/2001/XMLSchema" xmlns:p="http://schemas.microsoft.com/office/2006/metadata/properties" xmlns:ns3="d8313b9e-e3d4-4c04-b289-b99ea2ed1212" targetNamespace="http://schemas.microsoft.com/office/2006/metadata/properties" ma:root="true" ma:fieldsID="8910e16c1afddb397e3ad59d7b69f57e" ns3:_="">
    <xsd:import namespace="d8313b9e-e3d4-4c04-b289-b99ea2ed12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13b9e-e3d4-4c04-b289-b99ea2ed12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7EEA34-F4E1-4180-B21A-EC58F0B3F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13b9e-e3d4-4c04-b289-b99ea2ed12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7C82C9-70D9-40C9-99CE-D80E0DC05C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565329-8944-42EA-9BCD-91BC08D303C1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d8313b9e-e3d4-4c04-b289-b99ea2ed121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383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Särkinen</dc:creator>
  <cp:keywords/>
  <dc:description/>
  <cp:lastModifiedBy>Tove Särkinen</cp:lastModifiedBy>
  <cp:revision>1</cp:revision>
  <dcterms:created xsi:type="dcterms:W3CDTF">2019-08-07T09:45:00Z</dcterms:created>
  <dcterms:modified xsi:type="dcterms:W3CDTF">2019-08-07T09:46:00Z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0x01010003C542A8BF9D4544840EE739FEF94526</vt:lpwstr>
  </property>
</Properties>
</file>