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314" w:rsidRPr="004B2314" w:rsidRDefault="004B2314" w:rsidP="004B2314">
      <w:pPr>
        <w:rPr>
          <w:b/>
          <w:lang w:val="sv-SE"/>
        </w:rPr>
      </w:pPr>
      <w:r w:rsidRPr="004B2314">
        <w:rPr>
          <w:b/>
          <w:lang w:val="sv-SE"/>
        </w:rPr>
        <w:t>Riktlinje</w:t>
      </w:r>
      <w:r w:rsidRPr="004B2314">
        <w:rPr>
          <w:b/>
          <w:lang w:val="sv-SE"/>
        </w:rPr>
        <w:t xml:space="preserve"> avseende </w:t>
      </w:r>
      <w:proofErr w:type="spellStart"/>
      <w:r w:rsidRPr="004B2314">
        <w:rPr>
          <w:b/>
          <w:lang w:val="sv-SE"/>
        </w:rPr>
        <w:t>iterering</w:t>
      </w:r>
      <w:proofErr w:type="spellEnd"/>
      <w:r w:rsidRPr="004B2314">
        <w:rPr>
          <w:b/>
          <w:lang w:val="sv-SE"/>
        </w:rPr>
        <w:t xml:space="preserve"> av recept</w:t>
      </w:r>
    </w:p>
    <w:p w:rsidR="004B2314" w:rsidRPr="004B2314" w:rsidRDefault="004B2314" w:rsidP="004B2314">
      <w:pPr>
        <w:rPr>
          <w:lang w:val="sv-SE"/>
        </w:rPr>
      </w:pPr>
      <w:r w:rsidRPr="004B2314">
        <w:rPr>
          <w:lang w:val="sv-SE"/>
        </w:rPr>
        <w:t>Riktlinjen reviderades utan ändringar i oktober 2017</w:t>
      </w:r>
    </w:p>
    <w:p w:rsidR="004B2314" w:rsidRPr="004B2314" w:rsidRDefault="004B2314" w:rsidP="004B2314">
      <w:pPr>
        <w:rPr>
          <w:lang w:val="sv-SE"/>
        </w:rPr>
      </w:pPr>
    </w:p>
    <w:p w:rsidR="004B2314" w:rsidRPr="004B2314" w:rsidRDefault="004B2314" w:rsidP="004B2314">
      <w:pPr>
        <w:rPr>
          <w:b/>
          <w:lang w:val="sv-SE"/>
        </w:rPr>
      </w:pPr>
      <w:r w:rsidRPr="004B2314">
        <w:rPr>
          <w:b/>
          <w:lang w:val="sv-SE"/>
        </w:rPr>
        <w:t>Bakgrund</w:t>
      </w:r>
    </w:p>
    <w:p w:rsidR="004B2314" w:rsidRPr="004B2314" w:rsidRDefault="004B2314" w:rsidP="004B2314">
      <w:pPr>
        <w:rPr>
          <w:lang w:val="sv-SE"/>
        </w:rPr>
      </w:pPr>
      <w:r w:rsidRPr="004B2314">
        <w:rPr>
          <w:lang w:val="sv-SE"/>
        </w:rPr>
        <w:t xml:space="preserve">Normgruppen anser att det finns behov av en riktlinje som tydliggör veterinärens möjligheter att villkora receptförskrivningen med en klinisk bedömning och eventuell provtagning innan </w:t>
      </w:r>
      <w:proofErr w:type="spellStart"/>
      <w:r w:rsidRPr="004B2314">
        <w:rPr>
          <w:lang w:val="sv-SE"/>
        </w:rPr>
        <w:t>iterering</w:t>
      </w:r>
      <w:proofErr w:type="spellEnd"/>
      <w:r w:rsidRPr="004B2314">
        <w:rPr>
          <w:lang w:val="sv-SE"/>
        </w:rPr>
        <w:t xml:space="preserve"> av recept.</w:t>
      </w:r>
    </w:p>
    <w:p w:rsidR="004B2314" w:rsidRPr="004B2314" w:rsidRDefault="004B2314" w:rsidP="004B2314">
      <w:pPr>
        <w:rPr>
          <w:lang w:val="sv-SE"/>
        </w:rPr>
      </w:pPr>
    </w:p>
    <w:p w:rsidR="004B2314" w:rsidRPr="004B2314" w:rsidRDefault="004B2314" w:rsidP="004B2314">
      <w:pPr>
        <w:rPr>
          <w:b/>
          <w:lang w:val="sv-SE"/>
        </w:rPr>
      </w:pPr>
      <w:bookmarkStart w:id="0" w:name="_GoBack"/>
      <w:r w:rsidRPr="004B2314">
        <w:rPr>
          <w:b/>
          <w:lang w:val="sv-SE"/>
        </w:rPr>
        <w:t>Normgruppen rekommenderar</w:t>
      </w:r>
    </w:p>
    <w:bookmarkEnd w:id="0"/>
    <w:p w:rsidR="004B2314" w:rsidRPr="004B2314" w:rsidRDefault="004B2314" w:rsidP="004B2314">
      <w:pPr>
        <w:rPr>
          <w:lang w:val="sv-SE"/>
        </w:rPr>
      </w:pPr>
      <w:r w:rsidRPr="004B2314">
        <w:rPr>
          <w:lang w:val="sv-SE"/>
        </w:rPr>
        <w:t>Veterinären bör kontrollera behandlingens effekt och eventuella biverkningar hos djuret minst en gång årligen innan ett recept itereras. Tidsintervallet bör förkortas om djuret av medicinska skäl behöver bedömas oftare.</w:t>
      </w:r>
    </w:p>
    <w:p w:rsidR="004B2314" w:rsidRPr="004B2314" w:rsidRDefault="004B2314" w:rsidP="004B2314">
      <w:pPr>
        <w:rPr>
          <w:lang w:val="sv-SE"/>
        </w:rPr>
      </w:pPr>
    </w:p>
    <w:p w:rsidR="004B2314" w:rsidRPr="004B2314" w:rsidRDefault="004B2314" w:rsidP="004B2314">
      <w:pPr>
        <w:rPr>
          <w:lang w:val="sv-SE"/>
        </w:rPr>
      </w:pPr>
      <w:r w:rsidRPr="004B2314">
        <w:rPr>
          <w:lang w:val="sv-SE"/>
        </w:rPr>
        <w:t xml:space="preserve">Djurägaren bör upplysas om att det fordras kontinuerlig veterinär uppföljning av djuret innan </w:t>
      </w:r>
      <w:proofErr w:type="spellStart"/>
      <w:r w:rsidRPr="004B2314">
        <w:rPr>
          <w:lang w:val="sv-SE"/>
        </w:rPr>
        <w:t>receptiterering</w:t>
      </w:r>
      <w:proofErr w:type="spellEnd"/>
      <w:r w:rsidRPr="004B2314">
        <w:rPr>
          <w:lang w:val="sv-SE"/>
        </w:rPr>
        <w:t xml:space="preserve"> kan ske.</w:t>
      </w:r>
    </w:p>
    <w:p w:rsidR="004B2314" w:rsidRPr="004B2314" w:rsidRDefault="004B2314" w:rsidP="004B2314">
      <w:pPr>
        <w:rPr>
          <w:lang w:val="sv-SE"/>
        </w:rPr>
      </w:pPr>
      <w:r w:rsidRPr="004B2314">
        <w:rPr>
          <w:lang w:val="sv-SE"/>
        </w:rPr>
        <w:t xml:space="preserve">För övrigt rekommenderas att förskrivande veterinär följer anvisningar i </w:t>
      </w:r>
      <w:proofErr w:type="spellStart"/>
      <w:r w:rsidRPr="004B2314">
        <w:rPr>
          <w:lang w:val="sv-SE"/>
        </w:rPr>
        <w:t>Fass</w:t>
      </w:r>
      <w:proofErr w:type="spellEnd"/>
      <w:r w:rsidRPr="004B2314">
        <w:rPr>
          <w:lang w:val="sv-SE"/>
        </w:rPr>
        <w:t xml:space="preserve"> Vet-texten för det läkemedel som förskrivningen gäller.</w:t>
      </w:r>
    </w:p>
    <w:p w:rsidR="004B2314" w:rsidRPr="004B2314" w:rsidRDefault="004B2314" w:rsidP="004B2314">
      <w:pPr>
        <w:rPr>
          <w:lang w:val="sv-SE"/>
        </w:rPr>
      </w:pPr>
    </w:p>
    <w:p w:rsidR="004B2314" w:rsidRPr="004B2314" w:rsidRDefault="004B2314" w:rsidP="004B2314">
      <w:pPr>
        <w:rPr>
          <w:lang w:val="sv-SE"/>
        </w:rPr>
      </w:pPr>
      <w:r w:rsidRPr="004B2314">
        <w:rPr>
          <w:lang w:val="sv-SE"/>
        </w:rPr>
        <w:t>Kontaktperson för normen:</w:t>
      </w:r>
    </w:p>
    <w:p w:rsidR="004B2314" w:rsidRPr="004B2314" w:rsidRDefault="004B2314" w:rsidP="004B2314">
      <w:pPr>
        <w:rPr>
          <w:lang w:val="sv-SE"/>
        </w:rPr>
      </w:pPr>
      <w:r w:rsidRPr="004B2314">
        <w:rPr>
          <w:lang w:val="sv-SE"/>
        </w:rPr>
        <w:t>Sammankallande i Normgruppen</w:t>
      </w:r>
    </w:p>
    <w:p w:rsidR="008032D8" w:rsidRPr="004B2314" w:rsidRDefault="004B2314">
      <w:pPr>
        <w:rPr>
          <w:lang w:val="sv-SE"/>
        </w:rPr>
      </w:pPr>
    </w:p>
    <w:sectPr w:rsidR="008032D8" w:rsidRPr="004B2314" w:rsidSect="00174D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14"/>
    <w:rsid w:val="00174D5A"/>
    <w:rsid w:val="00250985"/>
    <w:rsid w:val="004B2314"/>
    <w:rsid w:val="006C4CD8"/>
    <w:rsid w:val="00AB6087"/>
    <w:rsid w:val="00AF5650"/>
    <w:rsid w:val="00C41E9E"/>
    <w:rsid w:val="00D5291F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76A106"/>
  <w14:defaultImageDpi w14:val="32767"/>
  <w15:chartTrackingRefBased/>
  <w15:docId w15:val="{C68641C1-B701-484D-9368-19711E3F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93E1AAFA88F49923FB387D6C8F8F2" ma:contentTypeVersion="4" ma:contentTypeDescription="Create a new document." ma:contentTypeScope="" ma:versionID="e30ae68ad2e183e8f675bd075e4002dd">
  <xsd:schema xmlns:xsd="http://www.w3.org/2001/XMLSchema" xmlns:xs="http://www.w3.org/2001/XMLSchema" xmlns:p="http://schemas.microsoft.com/office/2006/metadata/properties" xmlns:ns2="52dc5b9e-e6b8-4f3c-b761-cd8aef299a8e" targetNamespace="http://schemas.microsoft.com/office/2006/metadata/properties" ma:root="true" ma:fieldsID="8bfeeda0dc30aef8d03ed5d76768705c" ns2:_="">
    <xsd:import namespace="52dc5b9e-e6b8-4f3c-b761-cd8aef299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5b9e-e6b8-4f3c-b761-cd8aef299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5A057-FC92-44F1-89AD-5E38804C723F}"/>
</file>

<file path=customXml/itemProps2.xml><?xml version="1.0" encoding="utf-8"?>
<ds:datastoreItem xmlns:ds="http://schemas.openxmlformats.org/officeDocument/2006/customXml" ds:itemID="{8E0D959A-92DF-4BD8-8DC5-3B07946D4118}"/>
</file>

<file path=customXml/itemProps3.xml><?xml version="1.0" encoding="utf-8"?>
<ds:datastoreItem xmlns:ds="http://schemas.openxmlformats.org/officeDocument/2006/customXml" ds:itemID="{272E51FA-DCE3-456C-86E8-482DD939B4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2019-05-31T11:15:00Z</dcterms:created>
  <dcterms:modified xsi:type="dcterms:W3CDTF">2019-05-31T11:16:00Z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0x01010076793E1AAFA88F49923FB387D6C8F8F2</vt:lpwstr>
  </property>
</Properties>
</file>